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05"/>
          <w:tab w:val="left" w:pos="8820"/>
        </w:tabs>
        <w:kinsoku/>
        <w:wordWrap/>
        <w:overflowPunct/>
        <w:topLinePunct w:val="0"/>
        <w:autoSpaceDE/>
        <w:autoSpaceDN/>
        <w:bidi w:val="0"/>
        <w:adjustRightInd/>
        <w:snapToGrid/>
        <w:spacing w:line="600" w:lineRule="exact"/>
        <w:ind w:right="267" w:rightChars="127"/>
        <w:jc w:val="both"/>
        <w:textAlignment w:val="auto"/>
        <w:rPr>
          <w:rFonts w:hint="eastAsia" w:ascii="仿宋_GB2312" w:hAnsi="仿宋_GB2312" w:eastAsia="仿宋_GB2312" w:cs="仿宋_GB2312"/>
          <w:b w:val="0"/>
          <w:bCs/>
          <w:color w:val="000000"/>
          <w:sz w:val="36"/>
          <w:szCs w:val="36"/>
          <w:lang w:val="en-US" w:eastAsia="zh-CN"/>
        </w:rPr>
      </w:pPr>
      <w:r>
        <w:rPr>
          <w:rFonts w:hint="eastAsia" w:ascii="仿宋_GB2312" w:hAnsi="仿宋_GB2312" w:eastAsia="仿宋_GB2312" w:cs="仿宋_GB2312"/>
          <w:b w:val="0"/>
          <w:bCs/>
          <w:color w:val="000000"/>
          <w:sz w:val="36"/>
          <w:szCs w:val="36"/>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桐城盛运重工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金工1#、2#车间改造</w:t>
      </w:r>
      <w:bookmarkStart w:id="0" w:name="_GoBack"/>
      <w:bookmarkEnd w:id="0"/>
      <w:r>
        <w:rPr>
          <w:rFonts w:hint="eastAsia" w:ascii="华文中宋" w:hAnsi="华文中宋" w:eastAsia="华文中宋" w:cs="华文中宋"/>
          <w:b/>
          <w:bCs/>
          <w:sz w:val="36"/>
          <w:szCs w:val="36"/>
          <w:lang w:val="en-US" w:eastAsia="zh-CN"/>
        </w:rPr>
        <w:t>工程投标报价书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outlineLvl w:val="9"/>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（第   次报价）</w:t>
      </w:r>
    </w:p>
    <w:p>
      <w:pPr>
        <w:widowControl w:val="0"/>
        <w:wordWrap/>
        <w:adjustRightInd/>
        <w:snapToGrid/>
        <w:spacing w:line="500" w:lineRule="exact"/>
        <w:ind w:left="0" w:leftChars="0" w:right="0" w:firstLine="0" w:firstLineChars="0"/>
        <w:jc w:val="both"/>
        <w:textAlignment w:val="auto"/>
        <w:outlineLvl w:val="9"/>
        <w:rPr>
          <w:rFonts w:hint="eastAsia" w:ascii="华文中宋" w:hAnsi="华文中宋" w:eastAsia="华文中宋" w:cs="华文中宋"/>
          <w:b/>
          <w:bCs/>
          <w:sz w:val="32"/>
          <w:szCs w:val="32"/>
        </w:rPr>
      </w:pPr>
    </w:p>
    <w:p>
      <w:pPr>
        <w:widowControl w:val="0"/>
        <w:wordWrap/>
        <w:adjustRightInd/>
        <w:snapToGrid/>
        <w:spacing w:line="500" w:lineRule="exact"/>
        <w:ind w:left="0" w:leftChars="0" w:right="0" w:firstLine="0" w:firstLineChars="0"/>
        <w:jc w:val="both"/>
        <w:textAlignment w:val="auto"/>
        <w:outlineLvl w:val="9"/>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致：</w:t>
      </w:r>
      <w:r>
        <w:rPr>
          <w:rFonts w:hint="eastAsia" w:ascii="华文中宋" w:hAnsi="华文中宋" w:eastAsia="华文中宋" w:cs="华文中宋"/>
          <w:b/>
          <w:bCs/>
          <w:sz w:val="32"/>
          <w:szCs w:val="32"/>
          <w:u w:val="single"/>
          <w:lang w:eastAsia="zh-CN"/>
        </w:rPr>
        <w:t>桐城市天正控股集团有限公司</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经</w:t>
      </w:r>
      <w:r>
        <w:rPr>
          <w:rFonts w:hint="eastAsia" w:ascii="宋体" w:hAnsi="宋体" w:cs="宋体"/>
          <w:sz w:val="24"/>
          <w:szCs w:val="24"/>
          <w:lang w:val="en-US" w:eastAsia="zh-CN"/>
        </w:rPr>
        <w:t>踏勘</w:t>
      </w:r>
      <w:r>
        <w:rPr>
          <w:rFonts w:hint="eastAsia" w:ascii="宋体" w:hAnsi="宋体" w:eastAsia="宋体" w:cs="宋体"/>
          <w:sz w:val="24"/>
          <w:szCs w:val="24"/>
          <w:lang w:val="en-US" w:eastAsia="zh-CN"/>
        </w:rPr>
        <w:t>项目</w:t>
      </w:r>
      <w:r>
        <w:rPr>
          <w:rFonts w:hint="eastAsia" w:ascii="宋体" w:hAnsi="宋体" w:eastAsia="宋体" w:cs="宋体"/>
          <w:sz w:val="24"/>
          <w:szCs w:val="24"/>
        </w:rPr>
        <w:t>现场，以及审查招标文件及其所有组成文件、补充文件后，我方愿以人民币（大写</w:t>
      </w:r>
      <w:r>
        <w:rPr>
          <w:rFonts w:hint="eastAsia" w:ascii="宋体" w:hAnsi="宋体" w:eastAsia="宋体" w:cs="宋体"/>
          <w:sz w:val="24"/>
          <w:szCs w:val="24"/>
          <w:lang w:eastAsia="zh-CN"/>
        </w:rPr>
        <w:t>）</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rPr>
        <w:t>元(小写￥</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rPr>
        <w:t>)的投标价格完成工程的实施、完工并修复其任何缺陷</w:t>
      </w:r>
      <w:r>
        <w:rPr>
          <w:rFonts w:hint="eastAsia" w:ascii="宋体" w:hAnsi="宋体" w:eastAsia="宋体" w:cs="宋体"/>
          <w:sz w:val="24"/>
          <w:szCs w:val="24"/>
          <w:lang w:eastAsia="zh-CN"/>
        </w:rPr>
        <w:t>；</w:t>
      </w:r>
    </w:p>
    <w:p>
      <w:pPr>
        <w:widowControl w:val="0"/>
        <w:wordWrap/>
        <w:adjustRightInd/>
        <w:snapToGrid/>
        <w:spacing w:line="500" w:lineRule="exact"/>
        <w:ind w:left="0" w:leftChars="0" w:right="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如果我方的投标被接纳，我方保证在</w:t>
      </w:r>
      <w:r>
        <w:rPr>
          <w:rFonts w:hint="eastAsia" w:ascii="宋体" w:hAnsi="宋体" w:cs="宋体"/>
          <w:sz w:val="24"/>
          <w:szCs w:val="24"/>
          <w:u w:val="none" w:color="auto"/>
          <w:lang w:val="en-US" w:eastAsia="zh-CN"/>
        </w:rPr>
        <w:t>规定时间</w:t>
      </w:r>
      <w:r>
        <w:rPr>
          <w:rFonts w:hint="eastAsia" w:ascii="宋体" w:hAnsi="宋体" w:eastAsia="宋体" w:cs="宋体"/>
          <w:sz w:val="24"/>
          <w:szCs w:val="24"/>
        </w:rPr>
        <w:t>内完成和交付本合同规定的全部工程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widowControl w:val="0"/>
        <w:wordWrap/>
        <w:adjustRightInd/>
        <w:snapToGrid/>
        <w:spacing w:line="5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我方确认所提供的投标价格已充分考虑了工地周围环境、交通道路</w:t>
      </w:r>
      <w:r>
        <w:rPr>
          <w:rFonts w:hint="eastAsia" w:ascii="宋体" w:hAnsi="宋体" w:cs="宋体"/>
          <w:sz w:val="24"/>
          <w:szCs w:val="24"/>
          <w:lang w:eastAsia="zh-CN"/>
        </w:rPr>
        <w:t>、</w:t>
      </w:r>
      <w:r>
        <w:rPr>
          <w:rFonts w:hint="eastAsia" w:ascii="宋体" w:hAnsi="宋体" w:eastAsia="宋体" w:cs="宋体"/>
          <w:sz w:val="24"/>
          <w:szCs w:val="24"/>
        </w:rPr>
        <w:t>现场条件、招标文件及其所有组成文件、工程质量标准、工期要求、施工措施、安全文明措施、成本投入、材料价格变动因素、施工不可预见费(招标人认可的工程价款变更除外)等各种内、外部因素对报价的影响</w:t>
      </w:r>
      <w:r>
        <w:rPr>
          <w:rFonts w:hint="eastAsia" w:ascii="宋体" w:hAnsi="宋体" w:eastAsia="宋体" w:cs="宋体"/>
          <w:sz w:val="24"/>
          <w:szCs w:val="24"/>
          <w:lang w:eastAsia="zh-CN"/>
        </w:rPr>
        <w:t>；</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我方同意你们选择中标单位的办法，并同意自行承担为投标所发生的一切费用</w:t>
      </w:r>
      <w:r>
        <w:rPr>
          <w:rFonts w:hint="eastAsia" w:ascii="宋体" w:hAnsi="宋体" w:eastAsia="宋体" w:cs="宋体"/>
          <w:sz w:val="24"/>
          <w:szCs w:val="24"/>
          <w:lang w:eastAsia="zh-CN"/>
        </w:rPr>
        <w:t>；</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我方知道，招标人并无义务必须接受所收到的价格最低或其它任何投标函，且无需作任何解释</w:t>
      </w:r>
      <w:r>
        <w:rPr>
          <w:rFonts w:hint="eastAsia" w:ascii="宋体" w:hAnsi="宋体" w:eastAsia="宋体" w:cs="宋体"/>
          <w:sz w:val="24"/>
          <w:szCs w:val="24"/>
          <w:lang w:eastAsia="zh-CN"/>
        </w:rPr>
        <w:t>；</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我方同意在从规定的投标截止日起按照投标须知规定的投标有效期遵守本投标书。在此期限届满之前, 本投标书将始终对我方具有约束力, 并可随时被招标人接受</w:t>
      </w:r>
      <w:r>
        <w:rPr>
          <w:rFonts w:hint="eastAsia" w:ascii="宋体" w:hAnsi="宋体" w:eastAsia="宋体" w:cs="宋体"/>
          <w:sz w:val="24"/>
          <w:szCs w:val="24"/>
          <w:lang w:eastAsia="zh-CN"/>
        </w:rPr>
        <w:t>；</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本投标函已考虑了招标人向我方发出的关于招标文件的修改通知(如有)。 </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投标人：（盖章）</w:t>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投标人法人代表或委托代理人：</w:t>
      </w:r>
      <w:r>
        <w:rPr>
          <w:rFonts w:hint="eastAsia" w:ascii="宋体" w:hAnsi="宋体" w:eastAsia="宋体" w:cs="宋体"/>
          <w:sz w:val="24"/>
          <w:szCs w:val="24"/>
        </w:rPr>
        <w:tab/>
      </w:r>
    </w:p>
    <w:p>
      <w:pPr>
        <w:widowControl w:val="0"/>
        <w:wordWrap/>
        <w:adjustRightInd/>
        <w:snapToGrid/>
        <w:spacing w:line="500" w:lineRule="exact"/>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r>
        <w:rPr>
          <w:rFonts w:hint="eastAsia" w:ascii="宋体" w:hAnsi="宋体" w:eastAsia="宋体" w:cs="宋体"/>
          <w:sz w:val="24"/>
          <w:szCs w:val="24"/>
        </w:rPr>
        <w:tab/>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keepNext w:val="0"/>
        <w:keepLines w:val="0"/>
        <w:pageBreakBefore w:val="0"/>
        <w:widowControl w:val="0"/>
        <w:tabs>
          <w:tab w:val="left" w:pos="-105"/>
          <w:tab w:val="left" w:pos="8820"/>
        </w:tabs>
        <w:kinsoku/>
        <w:wordWrap/>
        <w:overflowPunct/>
        <w:topLinePunct w:val="0"/>
        <w:autoSpaceDE/>
        <w:autoSpaceDN/>
        <w:bidi w:val="0"/>
        <w:adjustRightInd/>
        <w:snapToGrid/>
        <w:spacing w:line="600" w:lineRule="exact"/>
        <w:ind w:right="267" w:rightChars="127"/>
        <w:jc w:val="center"/>
        <w:textAlignment w:val="auto"/>
      </w:pPr>
      <w:r>
        <w:rPr>
          <w:rFonts w:hint="eastAsia" w:ascii="宋体" w:hAnsi="宋体"/>
          <w:b/>
          <w:color w:val="000000"/>
          <w:sz w:val="36"/>
          <w:szCs w:val="36"/>
          <w:lang w:val="en-US" w:eastAsia="zh-CN"/>
        </w:rPr>
        <w:t>（投标单位自备本报价书两份，盖单位公章、法人签字，报价部分预留空白，开标现场填写）</w:t>
      </w: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OTI4NWUzZmJhZDcxODU0MGI0ZDZmNzFjMThiNDYifQ=="/>
  </w:docVars>
  <w:rsids>
    <w:rsidRoot w:val="3226720C"/>
    <w:rsid w:val="3226720C"/>
    <w:rsid w:val="45193790"/>
    <w:rsid w:val="714D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宋体" w:hAnsi="Arial"/>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537</Words>
  <Characters>537</Characters>
  <Lines>0</Lines>
  <Paragraphs>0</Paragraphs>
  <TotalTime>1</TotalTime>
  <ScaleCrop>false</ScaleCrop>
  <LinksUpToDate>false</LinksUpToDate>
  <CharactersWithSpaces>703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2024-05-10T02:08:00Z</dcterms:created>
  <dc:creator>天康药房（吴）</dc:creator>
  <cp:lastModifiedBy>天康药房（吴）</cp:lastModifiedBy>
  <dcterms:modified xsi:type="dcterms:W3CDTF">2024-06-25T08:38:16Z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3B125DF33D71453A9DFA73C03885072F_11</vt:lpwstr>
  </property>
</Properties>
</file>